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07" w:rsidRPr="00DB5D07" w:rsidRDefault="00DB5D07" w:rsidP="00DB5D07">
      <w:pPr>
        <w:rPr>
          <w:b/>
          <w:i/>
          <w:noProof/>
        </w:rPr>
      </w:pPr>
      <w:r w:rsidRPr="00DB5D07">
        <w:rPr>
          <w:b/>
          <w:i/>
          <w:noProof/>
        </w:rPr>
        <w:t>УВТР-10Б.D.R.СП:</w:t>
      </w:r>
    </w:p>
    <w:p w:rsidR="00036892" w:rsidRDefault="00DB5D07" w:rsidP="00DB5D07">
      <w:pPr>
        <w:rPr>
          <w:i/>
          <w:noProof/>
        </w:rPr>
      </w:pPr>
      <w:r w:rsidRPr="00DB5D07">
        <w:rPr>
          <w:i/>
          <w:noProof/>
        </w:rPr>
        <w:t>(Капиллярный регулируемый термостат во взрывонепроницаемой оболочке)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Маркировка: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>Маркировка взрывозащиты–1ExdllСT</w:t>
      </w:r>
      <w:r w:rsidR="00C83434">
        <w:rPr>
          <w:i/>
          <w:noProof/>
        </w:rPr>
        <w:t>5</w:t>
      </w:r>
      <w:r w:rsidRPr="00DB5D07">
        <w:rPr>
          <w:i/>
          <w:noProof/>
        </w:rPr>
        <w:t xml:space="preserve">Х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«взрывонепроницаемая оболочка d» по ГОСТ Р 52350.1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>Взрывобезопасные терморегуляторы УВТР-10Б.D.R.СП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предназначены для применения во взрывоопасных зонах В-I (всех классов) согласно гл.7.3 ПУЭ для поддержания заданной температуры в контролируемом устройстве или его частях путем автоматического размыкания или замыкания электрической цепи.      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Габаритные размеры (Г/Ш/В, мм): 120/120/60 </w:t>
      </w:r>
    </w:p>
    <w:p w:rsidR="00DB5D07" w:rsidRDefault="00DB5D07" w:rsidP="00DB5D07">
      <w:pPr>
        <w:rPr>
          <w:i/>
          <w:noProof/>
        </w:rPr>
      </w:pPr>
      <w:r w:rsidRPr="00DB5D07">
        <w:rPr>
          <w:i/>
          <w:noProof/>
        </w:rPr>
        <w:t>Кабель 1 метр в комлекте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Термостат не имеет собственного электропотребления.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Капиллярный регулируемый термостат состоит из двух основных частей - переключающего устройства и капиллярного температурного датчика.  Технические параметры: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Материал капилляра и датчика: нержавеющая сталь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Диапазон регулирования (указывается в скобках после названия): 0...+40°C , 30..+90°C, 30...+110°C, 30...+120°C , </w:t>
      </w:r>
      <w:r w:rsidR="00DD3413">
        <w:rPr>
          <w:i/>
          <w:noProof/>
        </w:rPr>
        <w:t>-35...+35</w:t>
      </w:r>
      <w:r w:rsidR="00DD3413" w:rsidRPr="00DB5D07">
        <w:rPr>
          <w:i/>
          <w:noProof/>
        </w:rPr>
        <w:t>°C</w:t>
      </w:r>
      <w:r w:rsidR="00DD3413">
        <w:rPr>
          <w:i/>
          <w:noProof/>
        </w:rPr>
        <w:t xml:space="preserve">, </w:t>
      </w:r>
      <w:r w:rsidRPr="00DB5D07">
        <w:rPr>
          <w:i/>
          <w:noProof/>
        </w:rPr>
        <w:t xml:space="preserve">50..+300°C, -100...+10°C Погрешность: ±4°C </w:t>
      </w:r>
    </w:p>
    <w:p w:rsidR="00DB5D07" w:rsidRPr="00DB5D07" w:rsidRDefault="00DB5D07" w:rsidP="00DB5D07">
      <w:pPr>
        <w:rPr>
          <w:i/>
          <w:noProof/>
        </w:rPr>
      </w:pPr>
      <w:r w:rsidRPr="00DB5D07">
        <w:rPr>
          <w:i/>
          <w:noProof/>
        </w:rPr>
        <w:t xml:space="preserve">Номинальное напряжение эксплуатации: 220V Ac </w:t>
      </w:r>
    </w:p>
    <w:p w:rsidR="00DB5D07" w:rsidRDefault="00DB5D07" w:rsidP="00DB5D07">
      <w:pPr>
        <w:rPr>
          <w:i/>
          <w:noProof/>
        </w:rPr>
      </w:pPr>
      <w:r w:rsidRPr="00DB5D07">
        <w:rPr>
          <w:i/>
          <w:noProof/>
        </w:rPr>
        <w:t>Номинальный ток через контакты: 16A</w:t>
      </w:r>
    </w:p>
    <w:p w:rsidR="00DB5D07" w:rsidRDefault="00E62EC7" w:rsidP="00DB5D07">
      <w:pPr>
        <w:rPr>
          <w:b/>
          <w:i/>
          <w:noProof/>
          <w:sz w:val="24"/>
          <w:szCs w:val="24"/>
        </w:rPr>
      </w:pPr>
      <w:r w:rsidRPr="00E62EC7">
        <w:rPr>
          <w:b/>
          <w:i/>
          <w:noProof/>
          <w:sz w:val="24"/>
          <w:szCs w:val="24"/>
        </w:rPr>
        <w:t>Схема подключения:</w:t>
      </w:r>
    </w:p>
    <w:p w:rsidR="00372E66" w:rsidRPr="009214CD" w:rsidRDefault="00E8429F" w:rsidP="0003372C">
      <w:pPr>
        <w:rPr>
          <w:b/>
          <w:i/>
          <w:noProof/>
          <w:sz w:val="24"/>
          <w:szCs w:val="24"/>
        </w:rPr>
      </w:pPr>
      <w:r>
        <w:rPr>
          <w:i/>
          <w:noProof/>
          <w:lang w:eastAsia="ru-RU"/>
        </w:rPr>
        <w:drawing>
          <wp:inline distT="0" distB="0" distL="0" distR="0">
            <wp:extent cx="2036895" cy="225742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03" cy="22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AB6" w:rsidRPr="00AA2AB6">
        <w:rPr>
          <w:i/>
          <w:noProof/>
          <w:lang w:eastAsia="ru-RU"/>
        </w:rPr>
        <w:t xml:space="preserve"> </w:t>
      </w:r>
    </w:p>
    <w:p w:rsidR="00E23C1A" w:rsidRDefault="00E23C1A" w:rsidP="0003372C">
      <w:pPr>
        <w:rPr>
          <w:i/>
          <w:noProof/>
        </w:rPr>
      </w:pPr>
    </w:p>
    <w:p w:rsidR="00DB5D07" w:rsidRDefault="00DB5D07" w:rsidP="0003372C">
      <w:pPr>
        <w:rPr>
          <w:i/>
          <w:noProof/>
        </w:rPr>
      </w:pPr>
      <w:r>
        <w:rPr>
          <w:i/>
          <w:noProof/>
        </w:rPr>
        <w:t>В</w:t>
      </w:r>
      <w:r w:rsidRPr="00DB5D07">
        <w:rPr>
          <w:i/>
          <w:noProof/>
        </w:rPr>
        <w:t>ид терморегулятора УВТР-10Б.D.R.СП:</w:t>
      </w:r>
    </w:p>
    <w:p w:rsidR="00DB5D07" w:rsidRDefault="00E62EC7" w:rsidP="0003372C">
      <w:pPr>
        <w:rPr>
          <w:i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76525" cy="2521257"/>
            <wp:effectExtent l="0" t="0" r="0" b="0"/>
            <wp:docPr id="3" name="Рисунок 3" descr="Общий вид механического терморегулятора УВТР-10Б.D.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 механического терморегулятора УВТР-10Б.D.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91" cy="252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13" w:rsidRDefault="00DD3413" w:rsidP="0003372C">
      <w:pPr>
        <w:rPr>
          <w:i/>
          <w:noProof/>
        </w:rPr>
      </w:pPr>
    </w:p>
    <w:p w:rsidR="00DD3413" w:rsidRDefault="00DD3413" w:rsidP="0003372C">
      <w:pPr>
        <w:rPr>
          <w:i/>
          <w:noProof/>
        </w:rPr>
      </w:pPr>
      <w:r w:rsidRPr="00DD3413">
        <w:rPr>
          <w:i/>
          <w:noProof/>
          <w:lang w:eastAsia="ru-RU"/>
        </w:rPr>
        <w:drawing>
          <wp:inline distT="0" distB="0" distL="0" distR="0">
            <wp:extent cx="5829300" cy="4119372"/>
            <wp:effectExtent l="0" t="0" r="0" b="0"/>
            <wp:docPr id="5" name="Рисунок 5" descr="D:\работа\АТЛАНТ ПРОДЖЕКТ январь 2015\ИНФОРМАЦИЯ!!!!!\чертежи\УВТР\ГЧ_УВТР-10Б.D.R без защитной кол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АТЛАНТ ПРОДЖЕКТ январь 2015\ИНФОРМАЦИЯ!!!!!\чертежи\УВТР\ГЧ_УВТР-10Б.D.R без защитной колб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10" cy="412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413">
        <w:rPr>
          <w:i/>
          <w:noProof/>
        </w:rPr>
        <w:t xml:space="preserve"> </w:t>
      </w:r>
      <w:r w:rsidR="00DB5D07" w:rsidRPr="00DB5D07">
        <w:rPr>
          <w:i/>
          <w:noProof/>
        </w:rPr>
        <w:t xml:space="preserve">УВТР-10Б.D.R.СП комплектуется двумя Взрывобезопасным (Exd) кабельными вводами АВКВ (из латуни) c устройством защиты от выдёргивания брони кабеля питания.       </w:t>
      </w:r>
    </w:p>
    <w:p w:rsidR="00DB5D07" w:rsidRDefault="00DB5D07" w:rsidP="0003372C">
      <w:pPr>
        <w:rPr>
          <w:i/>
          <w:noProof/>
        </w:rPr>
      </w:pPr>
      <w:r w:rsidRPr="00DB5D07">
        <w:rPr>
          <w:i/>
          <w:noProof/>
        </w:rPr>
        <w:t xml:space="preserve">Диаметр подводимого провода </w:t>
      </w:r>
      <w:r w:rsidR="00DD3413">
        <w:rPr>
          <w:i/>
          <w:noProof/>
        </w:rPr>
        <w:t>по умолчанию</w:t>
      </w:r>
      <w:r w:rsidRPr="00DB5D07">
        <w:rPr>
          <w:i/>
          <w:noProof/>
        </w:rPr>
        <w:t xml:space="preserve">– от 5 мм до 9 мм.  </w:t>
      </w:r>
      <w:r w:rsidR="00B02F79">
        <w:rPr>
          <w:i/>
          <w:noProof/>
        </w:rPr>
        <w:t xml:space="preserve">(2 вариант- от 14мм до 17мм) </w:t>
      </w:r>
      <w:r w:rsidRPr="00DB5D07">
        <w:rPr>
          <w:i/>
          <w:noProof/>
        </w:rPr>
        <w:t>Регулировка производится при помощи вала.</w:t>
      </w:r>
    </w:p>
    <w:p w:rsidR="00DB5D07" w:rsidRDefault="00DB5D07" w:rsidP="0003372C">
      <w:pPr>
        <w:rPr>
          <w:i/>
          <w:noProof/>
        </w:rPr>
      </w:pPr>
      <w:r w:rsidRPr="00DB5D07">
        <w:rPr>
          <w:i/>
          <w:noProof/>
        </w:rPr>
        <w:t>Возможна комлпектация капилляра защитной колбой - указывается при заказе.</w:t>
      </w:r>
    </w:p>
    <w:p w:rsidR="00DB5D07" w:rsidRDefault="00DB5D07" w:rsidP="0003372C">
      <w:pPr>
        <w:rPr>
          <w:i/>
          <w:noProof/>
        </w:rPr>
      </w:pPr>
    </w:p>
    <w:p w:rsidR="00DB5D07" w:rsidRDefault="00DB5D07" w:rsidP="0003372C">
      <w:pPr>
        <w:rPr>
          <w:i/>
          <w:noProof/>
        </w:rPr>
      </w:pPr>
      <w:r>
        <w:rPr>
          <w:i/>
          <w:noProof/>
        </w:rPr>
        <w:t xml:space="preserve">Возможно изготовление защитной колбы ( ниже приведен чертеж терморегулятора с защитной колбой): </w:t>
      </w:r>
      <w:r w:rsidRPr="00DB5D07">
        <w:rPr>
          <w:i/>
          <w:noProof/>
        </w:rPr>
        <w:t>УВТР-10Б.D.R.</w:t>
      </w:r>
      <w:r>
        <w:rPr>
          <w:i/>
          <w:noProof/>
          <w:lang w:val="en-US"/>
        </w:rPr>
        <w:t>LK</w:t>
      </w:r>
      <w:r w:rsidRPr="00DB5D07">
        <w:rPr>
          <w:i/>
          <w:noProof/>
        </w:rPr>
        <w:t>.СП</w:t>
      </w:r>
    </w:p>
    <w:p w:rsidR="00DB5D07" w:rsidRDefault="00E62EC7" w:rsidP="0003372C">
      <w:pPr>
        <w:rPr>
          <w:i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24082" cy="2638425"/>
            <wp:effectExtent l="0" t="0" r="0" b="0"/>
            <wp:docPr id="4" name="Рисунок 4" descr="термостаты УВТР-10Б.D.R.LK (от 0 до 300 гр С, c латунной защитной колбой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рмостаты УВТР-10Б.D.R.LK (от 0 до 300 гр С, c латунной защитной колбой 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10" cy="264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C7" w:rsidRDefault="00DB5D07" w:rsidP="0003372C">
      <w:pPr>
        <w:rPr>
          <w:i/>
          <w:noProof/>
        </w:rPr>
      </w:pPr>
      <w:r w:rsidRPr="00DB5D07">
        <w:rPr>
          <w:i/>
          <w:noProof/>
          <w:lang w:eastAsia="ru-RU"/>
        </w:rPr>
        <w:drawing>
          <wp:inline distT="0" distB="0" distL="0" distR="0">
            <wp:extent cx="5223510" cy="3686693"/>
            <wp:effectExtent l="0" t="0" r="0" b="9525"/>
            <wp:docPr id="2" name="Рисунок 2" descr="C:\РАБОТА\АТЛАНТ ПРОДЖЕКТ\ИНФОРМАЦИЯ!!!!!\УВТР\УВТР-10Б.D.R.LK.СП с кол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АТЛАНТ ПРОДЖЕКТ\ИНФОРМАЦИЯ!!!!!\УВТР\УВТР-10Б.D.R.LK.СП с колбо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247" cy="370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B6" w:rsidRDefault="00AA2AB6" w:rsidP="0003372C">
      <w:pPr>
        <w:rPr>
          <w:i/>
          <w:noProof/>
        </w:rPr>
      </w:pPr>
      <w:bookmarkStart w:id="0" w:name="_GoBack"/>
      <w:bookmarkEnd w:id="0"/>
    </w:p>
    <w:sectPr w:rsidR="00AA2AB6" w:rsidSect="0064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055"/>
    <w:multiLevelType w:val="hybridMultilevel"/>
    <w:tmpl w:val="73528FEC"/>
    <w:lvl w:ilvl="0" w:tplc="24CC0F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3508"/>
    <w:multiLevelType w:val="multilevel"/>
    <w:tmpl w:val="77A8F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1642B"/>
    <w:multiLevelType w:val="multilevel"/>
    <w:tmpl w:val="27381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323F07"/>
    <w:multiLevelType w:val="multilevel"/>
    <w:tmpl w:val="5DE0C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3C"/>
    <w:rsid w:val="0001023C"/>
    <w:rsid w:val="0003372C"/>
    <w:rsid w:val="00036892"/>
    <w:rsid w:val="000B3646"/>
    <w:rsid w:val="001233A3"/>
    <w:rsid w:val="00132D62"/>
    <w:rsid w:val="00181DC6"/>
    <w:rsid w:val="001A220E"/>
    <w:rsid w:val="001A4923"/>
    <w:rsid w:val="001A74EF"/>
    <w:rsid w:val="00291DA9"/>
    <w:rsid w:val="00296EE0"/>
    <w:rsid w:val="002D5BDE"/>
    <w:rsid w:val="002E48E8"/>
    <w:rsid w:val="00371220"/>
    <w:rsid w:val="00372E66"/>
    <w:rsid w:val="00384DEA"/>
    <w:rsid w:val="003A73B7"/>
    <w:rsid w:val="004069FA"/>
    <w:rsid w:val="00407479"/>
    <w:rsid w:val="0045397F"/>
    <w:rsid w:val="00495B9C"/>
    <w:rsid w:val="004C4713"/>
    <w:rsid w:val="004D2533"/>
    <w:rsid w:val="00506203"/>
    <w:rsid w:val="00543E7A"/>
    <w:rsid w:val="00566250"/>
    <w:rsid w:val="0058277A"/>
    <w:rsid w:val="00636B3B"/>
    <w:rsid w:val="00646515"/>
    <w:rsid w:val="006A2374"/>
    <w:rsid w:val="006F613E"/>
    <w:rsid w:val="007137A5"/>
    <w:rsid w:val="0074117F"/>
    <w:rsid w:val="00742125"/>
    <w:rsid w:val="007C7C0A"/>
    <w:rsid w:val="007E5036"/>
    <w:rsid w:val="007F1E94"/>
    <w:rsid w:val="00800941"/>
    <w:rsid w:val="00821201"/>
    <w:rsid w:val="008442BB"/>
    <w:rsid w:val="008818FA"/>
    <w:rsid w:val="008E28D3"/>
    <w:rsid w:val="008F121D"/>
    <w:rsid w:val="009214CD"/>
    <w:rsid w:val="00933BF8"/>
    <w:rsid w:val="00A06BC6"/>
    <w:rsid w:val="00AA2AB6"/>
    <w:rsid w:val="00AD56C5"/>
    <w:rsid w:val="00B02F79"/>
    <w:rsid w:val="00B667F3"/>
    <w:rsid w:val="00B73DF5"/>
    <w:rsid w:val="00BD0295"/>
    <w:rsid w:val="00C55437"/>
    <w:rsid w:val="00C83434"/>
    <w:rsid w:val="00CB7DBA"/>
    <w:rsid w:val="00CC2F3D"/>
    <w:rsid w:val="00DA4B64"/>
    <w:rsid w:val="00DB5D07"/>
    <w:rsid w:val="00DD1ECF"/>
    <w:rsid w:val="00DD3413"/>
    <w:rsid w:val="00E11BD5"/>
    <w:rsid w:val="00E152A9"/>
    <w:rsid w:val="00E16198"/>
    <w:rsid w:val="00E23C1A"/>
    <w:rsid w:val="00E26531"/>
    <w:rsid w:val="00E322D1"/>
    <w:rsid w:val="00E36F2E"/>
    <w:rsid w:val="00E43491"/>
    <w:rsid w:val="00E62EC7"/>
    <w:rsid w:val="00E8429F"/>
    <w:rsid w:val="00EB524C"/>
    <w:rsid w:val="00F45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646"/>
    <w:rPr>
      <w:b/>
      <w:bCs/>
    </w:rPr>
  </w:style>
  <w:style w:type="character" w:styleId="a5">
    <w:name w:val="Emphasis"/>
    <w:basedOn w:val="a0"/>
    <w:uiPriority w:val="20"/>
    <w:qFormat/>
    <w:rsid w:val="000B3646"/>
    <w:rPr>
      <w:i/>
      <w:iCs/>
    </w:rPr>
  </w:style>
  <w:style w:type="character" w:customStyle="1" w:styleId="apple-converted-space">
    <w:name w:val="apple-converted-space"/>
    <w:basedOn w:val="a0"/>
    <w:rsid w:val="000B3646"/>
  </w:style>
  <w:style w:type="character" w:styleId="a6">
    <w:name w:val="Hyperlink"/>
    <w:rsid w:val="000337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69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198"/>
    <w:rPr>
      <w:rFonts w:ascii="Tahoma" w:hAnsi="Tahoma" w:cs="Tahoma"/>
      <w:sz w:val="16"/>
      <w:szCs w:val="16"/>
    </w:rPr>
  </w:style>
  <w:style w:type="character" w:customStyle="1" w:styleId="rvts8">
    <w:name w:val="rvts8"/>
    <w:basedOn w:val="a0"/>
    <w:rsid w:val="007137A5"/>
    <w:rPr>
      <w:rFonts w:ascii="Calibri" w:hAnsi="Calibri" w:hint="default"/>
    </w:rPr>
  </w:style>
  <w:style w:type="character" w:customStyle="1" w:styleId="rvts6">
    <w:name w:val="rvts6"/>
    <w:basedOn w:val="a0"/>
    <w:rsid w:val="00372E66"/>
    <w:rPr>
      <w:rFonts w:ascii="Calibri" w:hAnsi="Calibri" w:hint="default"/>
    </w:rPr>
  </w:style>
  <w:style w:type="paragraph" w:styleId="aa">
    <w:name w:val="Plain Text"/>
    <w:basedOn w:val="a"/>
    <w:link w:val="ab"/>
    <w:uiPriority w:val="99"/>
    <w:unhideWhenUsed/>
    <w:rsid w:val="00EB524C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EB524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646"/>
    <w:rPr>
      <w:b/>
      <w:bCs/>
    </w:rPr>
  </w:style>
  <w:style w:type="character" w:styleId="a5">
    <w:name w:val="Emphasis"/>
    <w:basedOn w:val="a0"/>
    <w:uiPriority w:val="20"/>
    <w:qFormat/>
    <w:rsid w:val="000B3646"/>
    <w:rPr>
      <w:i/>
      <w:iCs/>
    </w:rPr>
  </w:style>
  <w:style w:type="character" w:customStyle="1" w:styleId="apple-converted-space">
    <w:name w:val="apple-converted-space"/>
    <w:basedOn w:val="a0"/>
    <w:rsid w:val="000B3646"/>
  </w:style>
  <w:style w:type="character" w:styleId="a6">
    <w:name w:val="Hyperlink"/>
    <w:rsid w:val="000337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69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198"/>
    <w:rPr>
      <w:rFonts w:ascii="Tahoma" w:hAnsi="Tahoma" w:cs="Tahoma"/>
      <w:sz w:val="16"/>
      <w:szCs w:val="16"/>
    </w:rPr>
  </w:style>
  <w:style w:type="character" w:customStyle="1" w:styleId="rvts8">
    <w:name w:val="rvts8"/>
    <w:basedOn w:val="a0"/>
    <w:rsid w:val="007137A5"/>
    <w:rPr>
      <w:rFonts w:ascii="Calibri" w:hAnsi="Calibri" w:hint="default"/>
    </w:rPr>
  </w:style>
  <w:style w:type="character" w:customStyle="1" w:styleId="rvts6">
    <w:name w:val="rvts6"/>
    <w:basedOn w:val="a0"/>
    <w:rsid w:val="00372E66"/>
    <w:rPr>
      <w:rFonts w:ascii="Calibri" w:hAnsi="Calibri" w:hint="default"/>
    </w:rPr>
  </w:style>
  <w:style w:type="paragraph" w:styleId="aa">
    <w:name w:val="Plain Text"/>
    <w:basedOn w:val="a"/>
    <w:link w:val="ab"/>
    <w:uiPriority w:val="99"/>
    <w:unhideWhenUsed/>
    <w:rsid w:val="00EB524C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EB52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</w:div>
      </w:divsChild>
    </w:div>
    <w:div w:id="1748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Путь</cp:lastModifiedBy>
  <cp:revision>2</cp:revision>
  <dcterms:created xsi:type="dcterms:W3CDTF">2017-12-28T07:13:00Z</dcterms:created>
  <dcterms:modified xsi:type="dcterms:W3CDTF">2017-12-28T07:13:00Z</dcterms:modified>
</cp:coreProperties>
</file>